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EFB" w:rsidRPr="00157098" w:rsidRDefault="00157098" w:rsidP="00157098">
      <w:pPr>
        <w:autoSpaceDE w:val="0"/>
        <w:autoSpaceDN w:val="0"/>
        <w:adjustRightInd w:val="0"/>
        <w:spacing w:after="0" w:line="240" w:lineRule="auto"/>
        <w:ind w:left="284"/>
        <w:jc w:val="center"/>
        <w:rPr>
          <w:rFonts w:ascii="Berlin Sans FB Demi" w:hAnsi="Berlin Sans FB Demi" w:cs="TimesNewRomanPS-BoldMT"/>
          <w:b/>
          <w:bCs/>
          <w:color w:val="0000FF"/>
          <w:sz w:val="36"/>
          <w:szCs w:val="36"/>
        </w:rPr>
      </w:pPr>
      <w:r w:rsidRPr="00157098">
        <w:rPr>
          <w:rFonts w:ascii="Berlin Sans FB Demi" w:hAnsi="Berlin Sans FB Demi" w:cs="TimesNewRomanPS-BoldMT"/>
          <w:b/>
          <w:bCs/>
          <w:sz w:val="36"/>
          <w:szCs w:val="36"/>
          <w:bdr w:val="threeDEngrave" w:sz="24" w:space="0" w:color="auto" w:frame="1"/>
        </w:rPr>
        <w:t>Les structures d’accès au droit en Essonne</w:t>
      </w:r>
    </w:p>
    <w:p w:rsidR="00157098" w:rsidRDefault="00157098" w:rsidP="00157098">
      <w:pPr>
        <w:autoSpaceDE w:val="0"/>
        <w:autoSpaceDN w:val="0"/>
        <w:adjustRightInd w:val="0"/>
        <w:spacing w:after="0" w:line="240" w:lineRule="auto"/>
        <w:ind w:left="142"/>
        <w:rPr>
          <w:rFonts w:ascii="TimesNewRomanPS-BoldMT" w:hAnsi="TimesNewRomanPS-BoldMT" w:cs="TimesNewRomanPS-BoldMT"/>
          <w:b/>
          <w:bCs/>
          <w:color w:val="0000FF"/>
          <w:sz w:val="24"/>
          <w:szCs w:val="24"/>
        </w:rPr>
      </w:pPr>
    </w:p>
    <w:p w:rsidR="00157098" w:rsidRDefault="00157098" w:rsidP="00803EFB">
      <w:pPr>
        <w:autoSpaceDE w:val="0"/>
        <w:autoSpaceDN w:val="0"/>
        <w:adjustRightInd w:val="0"/>
        <w:spacing w:after="0" w:line="240" w:lineRule="auto"/>
        <w:rPr>
          <w:rFonts w:ascii="TimesNewRomanPS-BoldMT" w:hAnsi="TimesNewRomanPS-BoldMT" w:cs="TimesNewRomanPS-BoldMT"/>
          <w:b/>
          <w:bCs/>
          <w:color w:val="0000FF"/>
          <w:sz w:val="24"/>
          <w:szCs w:val="24"/>
        </w:rPr>
      </w:pPr>
    </w:p>
    <w:p w:rsidR="00157098" w:rsidRDefault="00157098" w:rsidP="00803EFB">
      <w:pPr>
        <w:autoSpaceDE w:val="0"/>
        <w:autoSpaceDN w:val="0"/>
        <w:adjustRightInd w:val="0"/>
        <w:spacing w:after="0" w:line="240" w:lineRule="auto"/>
        <w:rPr>
          <w:rFonts w:ascii="TimesNewRomanPS-BoldMT" w:hAnsi="TimesNewRomanPS-BoldMT" w:cs="TimesNewRomanPS-BoldMT"/>
          <w:b/>
          <w:bCs/>
          <w:color w:val="0000FF"/>
          <w:sz w:val="24"/>
          <w:szCs w:val="24"/>
        </w:rPr>
      </w:pPr>
    </w:p>
    <w:p w:rsidR="00157098" w:rsidRPr="00157098" w:rsidRDefault="00157098" w:rsidP="00157098">
      <w:pPr>
        <w:autoSpaceDE w:val="0"/>
        <w:autoSpaceDN w:val="0"/>
        <w:adjustRightInd w:val="0"/>
        <w:spacing w:after="0" w:line="240" w:lineRule="auto"/>
        <w:jc w:val="center"/>
        <w:rPr>
          <w:rFonts w:ascii="TimesNewRomanPS-BoldMT" w:hAnsi="TimesNewRomanPS-BoldMT" w:cs="TimesNewRomanPS-BoldMT"/>
          <w:b/>
          <w:bCs/>
          <w:color w:val="0000FF"/>
          <w:sz w:val="24"/>
          <w:szCs w:val="24"/>
          <w:u w:val="single"/>
        </w:rPr>
      </w:pPr>
      <w:r w:rsidRPr="00157098">
        <w:rPr>
          <w:rFonts w:ascii="TimesNewRomanPS-BoldMT" w:hAnsi="TimesNewRomanPS-BoldMT" w:cs="TimesNewRomanPS-BoldMT"/>
          <w:b/>
          <w:bCs/>
          <w:color w:val="0000FF"/>
          <w:sz w:val="24"/>
          <w:szCs w:val="24"/>
          <w:u w:val="single"/>
        </w:rPr>
        <w:t>Les maisons de justice et du droit (MJD)</w:t>
      </w:r>
    </w:p>
    <w:p w:rsidR="00157098" w:rsidRPr="00157098" w:rsidRDefault="00157098" w:rsidP="00157098">
      <w:pPr>
        <w:autoSpaceDE w:val="0"/>
        <w:autoSpaceDN w:val="0"/>
        <w:adjustRightInd w:val="0"/>
        <w:spacing w:after="0" w:line="240" w:lineRule="auto"/>
        <w:rPr>
          <w:rFonts w:ascii="TimesNewRomanPS-BoldMT" w:hAnsi="TimesNewRomanPS-BoldMT" w:cs="TimesNewRomanPS-BoldMT"/>
          <w:b/>
          <w:bCs/>
          <w:color w:val="0000FF"/>
          <w:sz w:val="24"/>
          <w:szCs w:val="24"/>
          <w:u w:val="single"/>
        </w:rPr>
      </w:pPr>
    </w:p>
    <w:p w:rsidR="00157098" w:rsidRDefault="00157098" w:rsidP="00803EFB">
      <w:pPr>
        <w:autoSpaceDE w:val="0"/>
        <w:autoSpaceDN w:val="0"/>
        <w:adjustRightInd w:val="0"/>
        <w:spacing w:after="0" w:line="240" w:lineRule="auto"/>
        <w:rPr>
          <w:rFonts w:ascii="TimesNewRomanPS-BoldMT" w:hAnsi="TimesNewRomanPS-BoldMT" w:cs="TimesNewRomanPS-BoldMT"/>
          <w:b/>
          <w:bCs/>
          <w:color w:val="0000FF"/>
          <w:sz w:val="24"/>
          <w:szCs w:val="24"/>
        </w:rPr>
      </w:pPr>
    </w:p>
    <w:p w:rsidR="00803EFB" w:rsidRDefault="00803EFB" w:rsidP="0015709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La maison de justice et du droit est un établissement de justice où toute personne, quel que soit son âge, sa nationalité ou son niveau de vie, peut obtenir rapidement des informations sur ses droits.</w:t>
      </w:r>
    </w:p>
    <w:p w:rsidR="00DC2E92" w:rsidRDefault="00803EFB" w:rsidP="0015709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Sa mission comporte quatre volets : l’accès au droit, la justice de proximité, la résolution amiable des conflits, l’aide aux victimes. C’est un service gratuit et confidentiel</w:t>
      </w:r>
    </w:p>
    <w:p w:rsidR="00EE2D05" w:rsidRDefault="00EE2D05" w:rsidP="00157098">
      <w:pPr>
        <w:autoSpaceDE w:val="0"/>
        <w:autoSpaceDN w:val="0"/>
        <w:adjustRightInd w:val="0"/>
        <w:spacing w:after="0" w:line="240" w:lineRule="auto"/>
        <w:jc w:val="both"/>
        <w:rPr>
          <w:rFonts w:ascii="TimesNewRomanPSMT" w:hAnsi="TimesNewRomanPSMT" w:cs="TimesNewRomanPSMT"/>
          <w:color w:val="000000"/>
          <w:sz w:val="24"/>
          <w:szCs w:val="24"/>
        </w:rPr>
      </w:pPr>
    </w:p>
    <w:p w:rsidR="003618CA" w:rsidRDefault="003618CA" w:rsidP="00157098">
      <w:pPr>
        <w:autoSpaceDE w:val="0"/>
        <w:autoSpaceDN w:val="0"/>
        <w:adjustRightInd w:val="0"/>
        <w:spacing w:after="0" w:line="240" w:lineRule="auto"/>
        <w:jc w:val="both"/>
        <w:rPr>
          <w:rFonts w:ascii="TimesNewRomanPSMT" w:hAnsi="TimesNewRomanPSMT" w:cs="TimesNewRomanPSMT"/>
          <w:color w:val="000000"/>
          <w:sz w:val="24"/>
          <w:szCs w:val="24"/>
        </w:rPr>
      </w:pPr>
    </w:p>
    <w:p w:rsidR="00EE2D05" w:rsidRDefault="00EE2D05" w:rsidP="00157098">
      <w:pPr>
        <w:autoSpaceDE w:val="0"/>
        <w:autoSpaceDN w:val="0"/>
        <w:adjustRightInd w:val="0"/>
        <w:spacing w:after="0" w:line="240" w:lineRule="auto"/>
        <w:jc w:val="both"/>
        <w:rPr>
          <w:rFonts w:ascii="TimesNewRomanPS-BoldMT" w:hAnsi="TimesNewRomanPS-BoldMT" w:cs="TimesNewRomanPS-BoldMT"/>
          <w:b/>
          <w:bCs/>
          <w:color w:val="FF8181"/>
          <w:sz w:val="24"/>
          <w:szCs w:val="24"/>
        </w:rPr>
      </w:pPr>
      <w:r>
        <w:rPr>
          <w:rFonts w:ascii="TimesNewRomanPS-BoldMT" w:hAnsi="TimesNewRomanPS-BoldMT" w:cs="TimesNewRomanPS-BoldMT"/>
          <w:b/>
          <w:bCs/>
          <w:color w:val="FF8181"/>
          <w:sz w:val="24"/>
          <w:szCs w:val="24"/>
        </w:rPr>
        <w:t>MJD des Portes de l’Essonne</w:t>
      </w:r>
    </w:p>
    <w:p w:rsidR="00EE2D05" w:rsidRDefault="00EE2D05" w:rsidP="0015709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4 avenue François </w:t>
      </w:r>
      <w:proofErr w:type="spellStart"/>
      <w:r>
        <w:rPr>
          <w:rFonts w:ascii="TimesNewRomanPSMT" w:hAnsi="TimesNewRomanPSMT" w:cs="TimesNewRomanPSMT"/>
          <w:color w:val="000000"/>
          <w:sz w:val="24"/>
          <w:szCs w:val="24"/>
        </w:rPr>
        <w:t>Mitterand</w:t>
      </w:r>
      <w:proofErr w:type="spellEnd"/>
    </w:p>
    <w:p w:rsidR="00EE2D05" w:rsidRDefault="00EE2D05" w:rsidP="0015709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91200 Athis-Mons</w:t>
      </w:r>
    </w:p>
    <w:p w:rsidR="00EE2D05" w:rsidRDefault="003618CA" w:rsidP="0015709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Tel : </w:t>
      </w:r>
      <w:r w:rsidR="00EE2D05">
        <w:rPr>
          <w:rFonts w:ascii="TimesNewRomanPSMT" w:hAnsi="TimesNewRomanPSMT" w:cs="TimesNewRomanPSMT"/>
          <w:color w:val="000000"/>
          <w:sz w:val="24"/>
          <w:szCs w:val="24"/>
        </w:rPr>
        <w:t>01 69 57 82 80</w:t>
      </w:r>
    </w:p>
    <w:p w:rsidR="00EE2D05" w:rsidRDefault="003618CA" w:rsidP="00157098">
      <w:pPr>
        <w:autoSpaceDE w:val="0"/>
        <w:autoSpaceDN w:val="0"/>
        <w:adjustRightInd w:val="0"/>
        <w:spacing w:after="0" w:line="240" w:lineRule="auto"/>
        <w:jc w:val="both"/>
        <w:rPr>
          <w:rFonts w:ascii="TimesNewRomanPSMT" w:hAnsi="TimesNewRomanPSMT" w:cs="TimesNewRomanPSMT"/>
          <w:color w:val="000081"/>
          <w:sz w:val="24"/>
          <w:szCs w:val="24"/>
        </w:rPr>
      </w:pPr>
      <w:r>
        <w:rPr>
          <w:rFonts w:ascii="TimesNewRomanPSMT" w:hAnsi="TimesNewRomanPSMT" w:cs="TimesNewRomanPSMT"/>
          <w:color w:val="000000"/>
          <w:sz w:val="24"/>
          <w:szCs w:val="24"/>
        </w:rPr>
        <w:t>Courriel</w:t>
      </w:r>
      <w:r w:rsidR="00EE2D05">
        <w:rPr>
          <w:rFonts w:ascii="TimesNewRomanPSMT" w:hAnsi="TimesNewRomanPSMT" w:cs="TimesNewRomanPSMT"/>
          <w:color w:val="000000"/>
          <w:sz w:val="24"/>
          <w:szCs w:val="24"/>
        </w:rPr>
        <w:t xml:space="preserve"> : </w:t>
      </w:r>
      <w:r w:rsidR="00EE2D05">
        <w:rPr>
          <w:rFonts w:ascii="TimesNewRomanPSMT" w:hAnsi="TimesNewRomanPSMT" w:cs="TimesNewRomanPSMT"/>
          <w:color w:val="000081"/>
          <w:sz w:val="24"/>
          <w:szCs w:val="24"/>
        </w:rPr>
        <w:t>mjd@portesessonne.fr</w:t>
      </w:r>
    </w:p>
    <w:p w:rsidR="00EE2D05" w:rsidRDefault="00EE2D05" w:rsidP="00157098">
      <w:pPr>
        <w:autoSpaceDE w:val="0"/>
        <w:autoSpaceDN w:val="0"/>
        <w:adjustRightInd w:val="0"/>
        <w:spacing w:after="0" w:line="240" w:lineRule="auto"/>
        <w:jc w:val="both"/>
        <w:rPr>
          <w:rFonts w:ascii="TimesNewRomanPSMT" w:hAnsi="TimesNewRomanPSMT" w:cs="TimesNewRomanPSMT"/>
          <w:color w:val="000081"/>
          <w:sz w:val="24"/>
          <w:szCs w:val="24"/>
        </w:rPr>
      </w:pPr>
      <w:r>
        <w:rPr>
          <w:rFonts w:ascii="TimesNewRomanPSMT" w:hAnsi="TimesNewRomanPSMT" w:cs="TimesNewRomanPSMT"/>
          <w:color w:val="000000"/>
          <w:sz w:val="24"/>
          <w:szCs w:val="24"/>
        </w:rPr>
        <w:t xml:space="preserve">Site MJD des Portes de l’Essonne : </w:t>
      </w:r>
      <w:r>
        <w:rPr>
          <w:rFonts w:ascii="TimesNewRomanPSMT" w:hAnsi="TimesNewRomanPSMT" w:cs="TimesNewRomanPSMT"/>
          <w:color w:val="000081"/>
          <w:sz w:val="24"/>
          <w:szCs w:val="24"/>
        </w:rPr>
        <w:t>http://www.portesessonne.fr/Vivre-et-entreprendre/Droits-etjustice/La-maison-de-la-Justice-et-du-Droit</w:t>
      </w:r>
    </w:p>
    <w:p w:rsidR="00EE2D05" w:rsidRDefault="00EE2D05" w:rsidP="0015709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Horaires d’ouverture</w:t>
      </w:r>
      <w:r w:rsidR="003618C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w:t>
      </w:r>
    </w:p>
    <w:p w:rsidR="00EE2D05" w:rsidRDefault="00EE2D05" w:rsidP="0015709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Lundi : 14h à 18h</w:t>
      </w:r>
    </w:p>
    <w:p w:rsidR="00EE2D05" w:rsidRDefault="00EE2D05" w:rsidP="0015709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Mardi au jeudi : 9h à 12h30 et de 13h30 à 18h</w:t>
      </w:r>
    </w:p>
    <w:p w:rsidR="00EE2D05" w:rsidRDefault="00EE2D05" w:rsidP="0015709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Vendredi : 9h à 12h30 et de 13h30 à 15h30</w:t>
      </w:r>
    </w:p>
    <w:p w:rsidR="00EE2D05" w:rsidRDefault="00EE2D05" w:rsidP="00157098">
      <w:pPr>
        <w:autoSpaceDE w:val="0"/>
        <w:autoSpaceDN w:val="0"/>
        <w:adjustRightInd w:val="0"/>
        <w:spacing w:after="0" w:line="240" w:lineRule="auto"/>
        <w:jc w:val="both"/>
        <w:rPr>
          <w:rFonts w:ascii="TimesNewRomanPSMT" w:hAnsi="TimesNewRomanPSMT" w:cs="TimesNewRomanPSMT"/>
          <w:color w:val="000000"/>
          <w:sz w:val="24"/>
          <w:szCs w:val="24"/>
        </w:rPr>
      </w:pPr>
    </w:p>
    <w:p w:rsidR="003618CA" w:rsidRDefault="003618CA" w:rsidP="00157098">
      <w:pPr>
        <w:autoSpaceDE w:val="0"/>
        <w:autoSpaceDN w:val="0"/>
        <w:adjustRightInd w:val="0"/>
        <w:spacing w:after="0" w:line="240" w:lineRule="auto"/>
        <w:jc w:val="both"/>
        <w:rPr>
          <w:rFonts w:ascii="TimesNewRomanPSMT" w:hAnsi="TimesNewRomanPSMT" w:cs="TimesNewRomanPSMT"/>
          <w:color w:val="000000"/>
          <w:sz w:val="24"/>
          <w:szCs w:val="24"/>
        </w:rPr>
      </w:pPr>
    </w:p>
    <w:p w:rsidR="003618CA" w:rsidRDefault="003618CA" w:rsidP="00157098">
      <w:pPr>
        <w:autoSpaceDE w:val="0"/>
        <w:autoSpaceDN w:val="0"/>
        <w:adjustRightInd w:val="0"/>
        <w:spacing w:after="0" w:line="240" w:lineRule="auto"/>
        <w:jc w:val="both"/>
        <w:rPr>
          <w:rFonts w:ascii="TimesNewRomanPSMT" w:hAnsi="TimesNewRomanPSMT" w:cs="TimesNewRomanPSMT"/>
          <w:color w:val="000000"/>
          <w:sz w:val="24"/>
          <w:szCs w:val="24"/>
        </w:rPr>
      </w:pPr>
    </w:p>
    <w:p w:rsidR="00EE2D05" w:rsidRPr="003618CA" w:rsidRDefault="00EE2D05" w:rsidP="003618CA">
      <w:pPr>
        <w:autoSpaceDE w:val="0"/>
        <w:autoSpaceDN w:val="0"/>
        <w:adjustRightInd w:val="0"/>
        <w:spacing w:after="0" w:line="240" w:lineRule="auto"/>
        <w:jc w:val="center"/>
        <w:rPr>
          <w:rFonts w:ascii="TimesNewRomanPS-BoldMT" w:hAnsi="TimesNewRomanPS-BoldMT" w:cs="TimesNewRomanPS-BoldMT"/>
          <w:b/>
          <w:bCs/>
          <w:color w:val="0000FF"/>
          <w:sz w:val="24"/>
          <w:szCs w:val="24"/>
          <w:u w:val="single"/>
        </w:rPr>
      </w:pPr>
      <w:r w:rsidRPr="003618CA">
        <w:rPr>
          <w:rFonts w:ascii="TimesNewRomanPS-BoldMT" w:hAnsi="TimesNewRomanPS-BoldMT" w:cs="TimesNewRomanPS-BoldMT"/>
          <w:b/>
          <w:bCs/>
          <w:color w:val="0000FF"/>
          <w:sz w:val="24"/>
          <w:szCs w:val="24"/>
          <w:u w:val="single"/>
        </w:rPr>
        <w:t>Les points d’accès au droit (PAD)</w:t>
      </w:r>
    </w:p>
    <w:p w:rsidR="00EE2D05" w:rsidRDefault="00EE2D05" w:rsidP="00157098">
      <w:pPr>
        <w:autoSpaceDE w:val="0"/>
        <w:autoSpaceDN w:val="0"/>
        <w:adjustRightInd w:val="0"/>
        <w:spacing w:after="0" w:line="240" w:lineRule="auto"/>
        <w:jc w:val="both"/>
        <w:rPr>
          <w:rFonts w:ascii="TimesNewRomanPS-BoldMT" w:hAnsi="TimesNewRomanPS-BoldMT" w:cs="TimesNewRomanPS-BoldMT"/>
          <w:b/>
          <w:bCs/>
          <w:color w:val="0000FF"/>
          <w:sz w:val="24"/>
          <w:szCs w:val="24"/>
        </w:rPr>
      </w:pPr>
    </w:p>
    <w:p w:rsidR="00A12756" w:rsidRDefault="00A12756" w:rsidP="0015709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Un point d’accès au droit (PAD) est </w:t>
      </w:r>
      <w:r w:rsidR="003618CA">
        <w:rPr>
          <w:rFonts w:ascii="TimesNewRomanPSMT" w:hAnsi="TimesNewRomanPSMT" w:cs="TimesNewRomanPSMT"/>
          <w:color w:val="000000"/>
          <w:sz w:val="24"/>
          <w:szCs w:val="24"/>
        </w:rPr>
        <w:t xml:space="preserve">une </w:t>
      </w:r>
      <w:r>
        <w:rPr>
          <w:rFonts w:ascii="TimesNewRomanPSMT" w:hAnsi="TimesNewRomanPSMT" w:cs="TimesNewRomanPSMT"/>
          <w:color w:val="000000"/>
          <w:sz w:val="24"/>
          <w:szCs w:val="24"/>
        </w:rPr>
        <w:t>structure délocalisée de la politique départementale de l’aide à</w:t>
      </w:r>
      <w:r w:rsidR="003618C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l’accès au droit définie par le CDAD. C’est un lieu d’accueil gratuit et permanent permettant</w:t>
      </w:r>
      <w:r w:rsidR="003618C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d’apporter une information de proximité sur leurs droits et devoirs aux personnes ayant à faire face</w:t>
      </w:r>
      <w:r w:rsidR="003618C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à des problèmes juridiques ou administratifs. Le PAD regroupe différentes permanences</w:t>
      </w:r>
      <w:r w:rsidR="003618C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d’associations d’informations juridiques de proximité et accueille des professionnels du droit</w:t>
      </w:r>
      <w:r w:rsidR="003618C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(avocats, notaires, huissiers de justice).</w:t>
      </w:r>
    </w:p>
    <w:p w:rsidR="003618CA" w:rsidRDefault="003618CA" w:rsidP="00157098">
      <w:pPr>
        <w:autoSpaceDE w:val="0"/>
        <w:autoSpaceDN w:val="0"/>
        <w:adjustRightInd w:val="0"/>
        <w:spacing w:after="0" w:line="240" w:lineRule="auto"/>
        <w:jc w:val="both"/>
        <w:rPr>
          <w:rFonts w:ascii="TimesNewRomanPSMT" w:hAnsi="TimesNewRomanPSMT" w:cs="TimesNewRomanPSMT"/>
          <w:color w:val="000000"/>
          <w:sz w:val="24"/>
          <w:szCs w:val="24"/>
        </w:rPr>
      </w:pPr>
      <w:bookmarkStart w:id="0" w:name="_GoBack"/>
      <w:bookmarkEnd w:id="0"/>
    </w:p>
    <w:p w:rsidR="003618CA" w:rsidRDefault="003618CA" w:rsidP="00157098">
      <w:pPr>
        <w:autoSpaceDE w:val="0"/>
        <w:autoSpaceDN w:val="0"/>
        <w:adjustRightInd w:val="0"/>
        <w:spacing w:after="0" w:line="240" w:lineRule="auto"/>
        <w:jc w:val="both"/>
        <w:rPr>
          <w:rFonts w:ascii="TimesNewRomanPSMT" w:hAnsi="TimesNewRomanPSMT" w:cs="TimesNewRomanPSMT"/>
          <w:color w:val="000000"/>
          <w:sz w:val="24"/>
          <w:szCs w:val="24"/>
        </w:rPr>
      </w:pPr>
    </w:p>
    <w:p w:rsidR="00EE2D05" w:rsidRPr="003618CA" w:rsidRDefault="00A12756" w:rsidP="00157098">
      <w:pPr>
        <w:autoSpaceDE w:val="0"/>
        <w:autoSpaceDN w:val="0"/>
        <w:adjustRightInd w:val="0"/>
        <w:spacing w:after="0" w:line="240" w:lineRule="auto"/>
        <w:jc w:val="both"/>
        <w:rPr>
          <w:rFonts w:ascii="TimesNewRomanPS-BoldMT" w:hAnsi="TimesNewRomanPS-BoldMT" w:cs="TimesNewRomanPS-BoldMT"/>
          <w:b/>
          <w:bCs/>
          <w:color w:val="0000FF"/>
          <w:sz w:val="24"/>
          <w:szCs w:val="24"/>
          <w:u w:val="single"/>
        </w:rPr>
      </w:pPr>
      <w:r w:rsidRPr="003618CA">
        <w:rPr>
          <w:rFonts w:ascii="TimesNewRomanPS-BoldMT" w:hAnsi="TimesNewRomanPS-BoldMT" w:cs="TimesNewRomanPS-BoldMT"/>
          <w:b/>
          <w:bCs/>
          <w:color w:val="0000FF"/>
          <w:sz w:val="24"/>
          <w:szCs w:val="24"/>
          <w:u w:val="single"/>
        </w:rPr>
        <w:t>Liste des Points d’Accès au Droit généraux (tout public)</w:t>
      </w:r>
    </w:p>
    <w:p w:rsidR="003618CA" w:rsidRDefault="003618CA" w:rsidP="00157098">
      <w:pPr>
        <w:autoSpaceDE w:val="0"/>
        <w:autoSpaceDN w:val="0"/>
        <w:adjustRightInd w:val="0"/>
        <w:spacing w:after="0" w:line="240" w:lineRule="auto"/>
        <w:jc w:val="both"/>
        <w:rPr>
          <w:rFonts w:ascii="TimesNewRomanPS-BoldMT" w:hAnsi="TimesNewRomanPS-BoldMT" w:cs="TimesNewRomanPS-BoldMT"/>
          <w:b/>
          <w:bCs/>
          <w:color w:val="0000FF"/>
          <w:sz w:val="24"/>
          <w:szCs w:val="24"/>
        </w:rPr>
      </w:pPr>
    </w:p>
    <w:p w:rsidR="00A12756" w:rsidRDefault="00A12756" w:rsidP="00157098">
      <w:pPr>
        <w:autoSpaceDE w:val="0"/>
        <w:autoSpaceDN w:val="0"/>
        <w:adjustRightInd w:val="0"/>
        <w:spacing w:after="0" w:line="240" w:lineRule="auto"/>
        <w:jc w:val="both"/>
        <w:rPr>
          <w:rFonts w:ascii="TimesNewRomanPS-BoldMT" w:hAnsi="TimesNewRomanPS-BoldMT" w:cs="TimesNewRomanPS-BoldMT"/>
          <w:b/>
          <w:bCs/>
          <w:color w:val="FF8181"/>
          <w:sz w:val="24"/>
          <w:szCs w:val="24"/>
        </w:rPr>
      </w:pPr>
      <w:r>
        <w:rPr>
          <w:rFonts w:ascii="TimesNewRomanPS-BoldMT" w:hAnsi="TimesNewRomanPS-BoldMT" w:cs="TimesNewRomanPS-BoldMT"/>
          <w:b/>
          <w:bCs/>
          <w:color w:val="FF8181"/>
          <w:sz w:val="24"/>
          <w:szCs w:val="24"/>
        </w:rPr>
        <w:t>PAD d’Evry</w:t>
      </w:r>
    </w:p>
    <w:p w:rsidR="00A12756" w:rsidRDefault="00A12756" w:rsidP="0015709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7, clos de la Cathédrale</w:t>
      </w:r>
    </w:p>
    <w:p w:rsidR="00A12756" w:rsidRDefault="00A12756" w:rsidP="0015709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91000 EVRY</w:t>
      </w:r>
    </w:p>
    <w:p w:rsidR="00A12756" w:rsidRDefault="003618CA" w:rsidP="0015709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Tel : </w:t>
      </w:r>
      <w:r w:rsidR="00A12756">
        <w:rPr>
          <w:rFonts w:ascii="TimesNewRomanPSMT" w:hAnsi="TimesNewRomanPSMT" w:cs="TimesNewRomanPSMT"/>
          <w:color w:val="000000"/>
          <w:sz w:val="24"/>
          <w:szCs w:val="24"/>
        </w:rPr>
        <w:t>01 60 91 07 91</w:t>
      </w:r>
    </w:p>
    <w:p w:rsidR="00A12756" w:rsidRDefault="00A12756" w:rsidP="00157098">
      <w:pPr>
        <w:autoSpaceDE w:val="0"/>
        <w:autoSpaceDN w:val="0"/>
        <w:adjustRightInd w:val="0"/>
        <w:spacing w:after="0" w:line="240" w:lineRule="auto"/>
        <w:jc w:val="both"/>
        <w:rPr>
          <w:rFonts w:ascii="TimesNewRomanPSMT" w:hAnsi="TimesNewRomanPSMT" w:cs="TimesNewRomanPSMT"/>
          <w:color w:val="000081"/>
          <w:sz w:val="24"/>
          <w:szCs w:val="24"/>
        </w:rPr>
      </w:pPr>
      <w:r>
        <w:rPr>
          <w:rFonts w:ascii="TimesNewRomanPSMT" w:hAnsi="TimesNewRomanPSMT" w:cs="TimesNewRomanPSMT"/>
          <w:color w:val="000000"/>
          <w:sz w:val="24"/>
          <w:szCs w:val="24"/>
        </w:rPr>
        <w:t xml:space="preserve">Site du PAD d'Evry : </w:t>
      </w:r>
      <w:r>
        <w:rPr>
          <w:rFonts w:ascii="TimesNewRomanPSMT" w:hAnsi="TimesNewRomanPSMT" w:cs="TimesNewRomanPSMT"/>
          <w:color w:val="000081"/>
          <w:sz w:val="24"/>
          <w:szCs w:val="24"/>
        </w:rPr>
        <w:t>http://www.evry.fr/service/pad/</w:t>
      </w:r>
    </w:p>
    <w:p w:rsidR="00A12756" w:rsidRDefault="00A12756" w:rsidP="0015709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Horaires d’ouverture:</w:t>
      </w:r>
    </w:p>
    <w:p w:rsidR="00A12756" w:rsidRDefault="00A12756" w:rsidP="0015709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Du lundi au vendredi de 9h à 12h et de 13h 30 à 17h</w:t>
      </w:r>
    </w:p>
    <w:p w:rsidR="00A12756" w:rsidRDefault="00A12756" w:rsidP="0015709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Tous les 15 jours un jeudi nocturne jusqu’à 19h - 1 samedi matin sur 2</w:t>
      </w:r>
    </w:p>
    <w:p w:rsidR="00A12756" w:rsidRDefault="00A12756" w:rsidP="00157098">
      <w:pPr>
        <w:autoSpaceDE w:val="0"/>
        <w:autoSpaceDN w:val="0"/>
        <w:adjustRightInd w:val="0"/>
        <w:spacing w:after="0" w:line="240" w:lineRule="auto"/>
        <w:jc w:val="both"/>
        <w:rPr>
          <w:rFonts w:ascii="TimesNewRomanPS-BoldMT" w:hAnsi="TimesNewRomanPS-BoldMT" w:cs="TimesNewRomanPS-BoldMT"/>
          <w:b/>
          <w:bCs/>
          <w:color w:val="FF8181"/>
          <w:sz w:val="24"/>
          <w:szCs w:val="24"/>
        </w:rPr>
      </w:pPr>
      <w:r>
        <w:rPr>
          <w:rFonts w:ascii="TimesNewRomanPS-BoldMT" w:hAnsi="TimesNewRomanPS-BoldMT" w:cs="TimesNewRomanPS-BoldMT"/>
          <w:b/>
          <w:bCs/>
          <w:color w:val="FF8181"/>
          <w:sz w:val="24"/>
          <w:szCs w:val="24"/>
        </w:rPr>
        <w:lastRenderedPageBreak/>
        <w:t>PAD du TGI d’Evry</w:t>
      </w:r>
    </w:p>
    <w:p w:rsidR="00A12756" w:rsidRDefault="00A12756" w:rsidP="0015709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rue des </w:t>
      </w:r>
      <w:proofErr w:type="spellStart"/>
      <w:r>
        <w:rPr>
          <w:rFonts w:ascii="TimesNewRomanPSMT" w:hAnsi="TimesNewRomanPSMT" w:cs="TimesNewRomanPSMT"/>
          <w:color w:val="000000"/>
          <w:sz w:val="24"/>
          <w:szCs w:val="24"/>
        </w:rPr>
        <w:t>Mazières</w:t>
      </w:r>
      <w:proofErr w:type="spellEnd"/>
    </w:p>
    <w:p w:rsidR="00A12756" w:rsidRDefault="00A12756" w:rsidP="0015709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91000 Evry</w:t>
      </w:r>
    </w:p>
    <w:p w:rsidR="00A12756" w:rsidRDefault="003618CA" w:rsidP="0015709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Tel</w:t>
      </w:r>
      <w:r w:rsidR="00A12756">
        <w:rPr>
          <w:rFonts w:ascii="TimesNewRomanPSMT" w:hAnsi="TimesNewRomanPSMT" w:cs="TimesNewRomanPSMT"/>
          <w:color w:val="000000"/>
          <w:sz w:val="24"/>
          <w:szCs w:val="24"/>
        </w:rPr>
        <w:t xml:space="preserve"> : 01 78 05 19 32</w:t>
      </w:r>
    </w:p>
    <w:p w:rsidR="00A12756" w:rsidRDefault="00A12756" w:rsidP="0015709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Horaires d’ouverture :</w:t>
      </w:r>
    </w:p>
    <w:p w:rsidR="00A12756" w:rsidRDefault="00A12756" w:rsidP="0015709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Lundi au Vendredi : 14h à 17h</w:t>
      </w:r>
    </w:p>
    <w:p w:rsidR="00A12756" w:rsidRDefault="00A12756" w:rsidP="00157098">
      <w:pPr>
        <w:autoSpaceDE w:val="0"/>
        <w:autoSpaceDN w:val="0"/>
        <w:adjustRightInd w:val="0"/>
        <w:spacing w:after="0" w:line="240" w:lineRule="auto"/>
        <w:jc w:val="both"/>
        <w:rPr>
          <w:rFonts w:ascii="TimesNewRomanPSMT" w:hAnsi="TimesNewRomanPSMT" w:cs="TimesNewRomanPSMT"/>
          <w:color w:val="000000"/>
          <w:sz w:val="24"/>
          <w:szCs w:val="24"/>
        </w:rPr>
      </w:pPr>
    </w:p>
    <w:p w:rsidR="00A12756" w:rsidRDefault="00A12756" w:rsidP="00157098">
      <w:pPr>
        <w:autoSpaceDE w:val="0"/>
        <w:autoSpaceDN w:val="0"/>
        <w:adjustRightInd w:val="0"/>
        <w:spacing w:after="0" w:line="240" w:lineRule="auto"/>
        <w:jc w:val="both"/>
        <w:rPr>
          <w:rFonts w:ascii="TimesNewRomanPSMT" w:hAnsi="TimesNewRomanPSMT" w:cs="TimesNewRomanPSMT"/>
          <w:color w:val="000000"/>
          <w:sz w:val="24"/>
          <w:szCs w:val="24"/>
        </w:rPr>
      </w:pPr>
    </w:p>
    <w:p w:rsidR="003618CA" w:rsidRDefault="003618CA" w:rsidP="00157098">
      <w:pPr>
        <w:autoSpaceDE w:val="0"/>
        <w:autoSpaceDN w:val="0"/>
        <w:adjustRightInd w:val="0"/>
        <w:spacing w:after="0" w:line="240" w:lineRule="auto"/>
        <w:jc w:val="both"/>
        <w:rPr>
          <w:rFonts w:ascii="TimesNewRomanPSMT" w:hAnsi="TimesNewRomanPSMT" w:cs="TimesNewRomanPSMT"/>
          <w:color w:val="000000"/>
          <w:sz w:val="24"/>
          <w:szCs w:val="24"/>
        </w:rPr>
      </w:pPr>
    </w:p>
    <w:p w:rsidR="003618CA" w:rsidRPr="003618CA" w:rsidRDefault="003618CA" w:rsidP="003618CA">
      <w:pPr>
        <w:autoSpaceDE w:val="0"/>
        <w:autoSpaceDN w:val="0"/>
        <w:adjustRightInd w:val="0"/>
        <w:spacing w:after="0" w:line="240" w:lineRule="auto"/>
        <w:jc w:val="both"/>
        <w:rPr>
          <w:rFonts w:ascii="TimesNewRomanPS-BoldMT" w:hAnsi="TimesNewRomanPS-BoldMT" w:cs="TimesNewRomanPS-BoldMT"/>
          <w:b/>
          <w:bCs/>
          <w:color w:val="0000FF"/>
          <w:sz w:val="24"/>
          <w:szCs w:val="24"/>
          <w:u w:val="single"/>
        </w:rPr>
      </w:pPr>
      <w:r w:rsidRPr="003618CA">
        <w:rPr>
          <w:rFonts w:ascii="TimesNewRomanPS-BoldMT" w:hAnsi="TimesNewRomanPS-BoldMT" w:cs="TimesNewRomanPS-BoldMT"/>
          <w:b/>
          <w:bCs/>
          <w:color w:val="0000FF"/>
          <w:sz w:val="24"/>
          <w:szCs w:val="24"/>
          <w:u w:val="single"/>
        </w:rPr>
        <w:t>Liste des Points d’Accès au Droit spéciaux (public ciblé)</w:t>
      </w:r>
    </w:p>
    <w:p w:rsidR="003618CA" w:rsidRDefault="003618CA" w:rsidP="00157098">
      <w:pPr>
        <w:autoSpaceDE w:val="0"/>
        <w:autoSpaceDN w:val="0"/>
        <w:adjustRightInd w:val="0"/>
        <w:spacing w:after="0" w:line="240" w:lineRule="auto"/>
        <w:jc w:val="both"/>
        <w:rPr>
          <w:rFonts w:ascii="TimesNewRomanPSMT" w:hAnsi="TimesNewRomanPSMT" w:cs="TimesNewRomanPSMT"/>
          <w:color w:val="000000"/>
          <w:sz w:val="24"/>
          <w:szCs w:val="24"/>
        </w:rPr>
      </w:pPr>
    </w:p>
    <w:p w:rsidR="003618CA" w:rsidRDefault="003618CA" w:rsidP="00157098">
      <w:pPr>
        <w:autoSpaceDE w:val="0"/>
        <w:autoSpaceDN w:val="0"/>
        <w:adjustRightInd w:val="0"/>
        <w:spacing w:after="0" w:line="240" w:lineRule="auto"/>
        <w:jc w:val="both"/>
        <w:rPr>
          <w:rFonts w:ascii="TimesNewRomanPSMT" w:hAnsi="TimesNewRomanPSMT" w:cs="TimesNewRomanPSMT"/>
          <w:color w:val="000000"/>
          <w:sz w:val="24"/>
          <w:szCs w:val="24"/>
        </w:rPr>
      </w:pPr>
    </w:p>
    <w:p w:rsidR="00A12756" w:rsidRDefault="00A12756" w:rsidP="00157098">
      <w:pPr>
        <w:autoSpaceDE w:val="0"/>
        <w:autoSpaceDN w:val="0"/>
        <w:adjustRightInd w:val="0"/>
        <w:spacing w:after="0" w:line="240" w:lineRule="auto"/>
        <w:jc w:val="both"/>
        <w:rPr>
          <w:rFonts w:ascii="TimesNewRomanPS-BoldMT" w:hAnsi="TimesNewRomanPS-BoldMT" w:cs="TimesNewRomanPS-BoldMT"/>
          <w:b/>
          <w:bCs/>
          <w:color w:val="FF8181"/>
          <w:sz w:val="24"/>
          <w:szCs w:val="24"/>
        </w:rPr>
      </w:pPr>
      <w:r>
        <w:rPr>
          <w:rFonts w:ascii="TimesNewRomanPS-BoldMT" w:hAnsi="TimesNewRomanPS-BoldMT" w:cs="TimesNewRomanPS-BoldMT"/>
          <w:b/>
          <w:bCs/>
          <w:color w:val="FF8181"/>
          <w:sz w:val="24"/>
          <w:szCs w:val="24"/>
        </w:rPr>
        <w:t>PAD Séniors (réservé aux séniors, à leur famille et aux professionnels)</w:t>
      </w:r>
    </w:p>
    <w:p w:rsidR="00A12756" w:rsidRDefault="00A12756" w:rsidP="0015709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Association AGE</w:t>
      </w:r>
    </w:p>
    <w:p w:rsidR="00A12756" w:rsidRDefault="00A12756" w:rsidP="0015709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Parc de la Julienne</w:t>
      </w:r>
    </w:p>
    <w:p w:rsidR="00A12756" w:rsidRDefault="00A12756" w:rsidP="0015709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26, rue des Champs – Bâtiment F</w:t>
      </w:r>
    </w:p>
    <w:p w:rsidR="00A12756" w:rsidRDefault="00A12756" w:rsidP="0015709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91830 LE COUDRAY-MONTCEAUX</w:t>
      </w:r>
    </w:p>
    <w:p w:rsidR="00A12756" w:rsidRDefault="003618CA" w:rsidP="0015709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Tel</w:t>
      </w:r>
      <w:r w:rsidR="00A12756">
        <w:rPr>
          <w:rFonts w:ascii="TimesNewRomanPSMT" w:hAnsi="TimesNewRomanPSMT" w:cs="TimesNewRomanPSMT"/>
          <w:color w:val="000000"/>
          <w:sz w:val="24"/>
          <w:szCs w:val="24"/>
        </w:rPr>
        <w:t xml:space="preserve"> : 01 64 99 79 85</w:t>
      </w:r>
    </w:p>
    <w:p w:rsidR="00A12756" w:rsidRDefault="003618CA" w:rsidP="0015709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Site</w:t>
      </w:r>
      <w:r w:rsidR="00A12756">
        <w:rPr>
          <w:rFonts w:ascii="TimesNewRomanPSMT" w:hAnsi="TimesNewRomanPSMT" w:cs="TimesNewRomanPSMT"/>
          <w:color w:val="000000"/>
          <w:sz w:val="24"/>
          <w:szCs w:val="24"/>
        </w:rPr>
        <w:t xml:space="preserve"> internet : </w:t>
      </w:r>
      <w:r w:rsidR="00A12756">
        <w:rPr>
          <w:rFonts w:ascii="TimesNewRomanPSMT" w:hAnsi="TimesNewRomanPSMT" w:cs="TimesNewRomanPSMT"/>
          <w:color w:val="000081"/>
          <w:sz w:val="24"/>
          <w:szCs w:val="24"/>
        </w:rPr>
        <w:t>http://www.age91.org/</w:t>
      </w:r>
    </w:p>
    <w:sectPr w:rsidR="00A12756" w:rsidSect="00157098">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FB"/>
    <w:rsid w:val="00157098"/>
    <w:rsid w:val="002C0C21"/>
    <w:rsid w:val="003618CA"/>
    <w:rsid w:val="00803EFB"/>
    <w:rsid w:val="00A12756"/>
    <w:rsid w:val="00CE3C8A"/>
    <w:rsid w:val="00DC2E92"/>
    <w:rsid w:val="00EE2D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AC1FB-886B-402E-B026-45112FF7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332</Words>
  <Characters>1830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secdir</dc:creator>
  <cp:keywords/>
  <dc:description/>
  <cp:lastModifiedBy>secdir</cp:lastModifiedBy>
  <cp:revision>6</cp:revision>
  <dcterms:created xsi:type="dcterms:W3CDTF">2017-01-27T14:35:00Z</dcterms:created>
  <dcterms:modified xsi:type="dcterms:W3CDTF">2017-01-30T09:37:00Z</dcterms:modified>
</cp:coreProperties>
</file>